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7E9A" w14:textId="13AB2773" w:rsidR="00A66B65" w:rsidRDefault="00A66B65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525F2" wp14:editId="5711FEA8">
            <wp:simplePos x="0" y="0"/>
            <wp:positionH relativeFrom="page">
              <wp:posOffset>186255</wp:posOffset>
            </wp:positionH>
            <wp:positionV relativeFrom="paragraph">
              <wp:posOffset>-408573</wp:posOffset>
            </wp:positionV>
            <wp:extent cx="2565779" cy="769567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79" cy="7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E52BC" w14:textId="77777777" w:rsidR="00A66B65" w:rsidRDefault="00A66B65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4074153" w14:textId="23C87F09" w:rsidR="0006126F" w:rsidRPr="0006126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In order to identify my functional abilities, and whether I have any restrictions or limitations that will need to be accommodated in order to help me remain at, or return to work:</w:t>
      </w:r>
    </w:p>
    <w:p w14:paraId="3562014B" w14:textId="318FA08E" w:rsidR="0006126F" w:rsidRPr="0006126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 xml:space="preserve">I, </w:t>
      </w:r>
      <w:r w:rsidRPr="005764E5">
        <w:rPr>
          <w:rFonts w:eastAsia="Times New Roman" w:cstheme="minorHAnsi"/>
          <w:color w:val="333333"/>
          <w:sz w:val="24"/>
          <w:szCs w:val="24"/>
          <w:highlight w:val="yellow"/>
        </w:rPr>
        <w:t>[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-68653889"/>
          <w:placeholder>
            <w:docPart w:val="DefaultPlaceholder_-1854013440"/>
          </w:placeholder>
          <w:showingPlcHdr/>
        </w:sdtPr>
        <w:sdtEndPr/>
        <w:sdtContent>
          <w:r w:rsidR="005F229A" w:rsidRPr="005F229A">
            <w:rPr>
              <w:rStyle w:val="PlaceholderText"/>
            </w:rPr>
            <w:t>Click or tap here to enter text.</w:t>
          </w:r>
        </w:sdtContent>
      </w:sdt>
      <w:r w:rsidRPr="0006126F">
        <w:rPr>
          <w:rFonts w:eastAsia="Times New Roman" w:cstheme="minorHAnsi"/>
          <w:color w:val="333333"/>
          <w:sz w:val="24"/>
          <w:szCs w:val="24"/>
        </w:rPr>
        <w:t xml:space="preserve">], authorize </w:t>
      </w:r>
      <w:r w:rsidRPr="005764E5">
        <w:rPr>
          <w:rFonts w:eastAsia="Times New Roman" w:cstheme="minorHAnsi"/>
          <w:color w:val="333333"/>
          <w:sz w:val="24"/>
          <w:szCs w:val="24"/>
          <w:highlight w:val="yellow"/>
        </w:rPr>
        <w:t>[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-546221155"/>
          <w:placeholder>
            <w:docPart w:val="DefaultPlaceholder_-1854013440"/>
          </w:placeholder>
        </w:sdtPr>
        <w:sdtEndPr/>
        <w:sdtContent>
          <w:r w:rsidRPr="005764E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departmental return to work (RTW) point of contact’s name</w:t>
          </w:r>
        </w:sdtContent>
      </w:sdt>
      <w:r w:rsidRPr="001B770F">
        <w:rPr>
          <w:rFonts w:eastAsia="Times New Roman" w:cstheme="minorHAnsi"/>
          <w:color w:val="333333"/>
          <w:sz w:val="24"/>
          <w:szCs w:val="24"/>
        </w:rPr>
        <w:t>],</w:t>
      </w:r>
      <w:r w:rsidRPr="0006126F">
        <w:rPr>
          <w:rFonts w:eastAsia="Times New Roman" w:cstheme="minorHAnsi"/>
          <w:color w:val="333333"/>
          <w:sz w:val="24"/>
          <w:szCs w:val="24"/>
        </w:rPr>
        <w:t xml:space="preserve"> and 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229129138"/>
          <w:placeholder>
            <w:docPart w:val="DefaultPlaceholder_-1854013440"/>
          </w:placeholder>
          <w:text/>
        </w:sdtPr>
        <w:sdtEndPr/>
        <w:sdtContent>
          <w:r w:rsidRPr="005764E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[insert telephone number]</w:t>
          </w:r>
        </w:sdtContent>
      </w:sdt>
      <w:r w:rsidRPr="0006126F">
        <w:rPr>
          <w:rFonts w:eastAsia="Times New Roman" w:cstheme="minorHAnsi"/>
          <w:color w:val="333333"/>
          <w:sz w:val="24"/>
          <w:szCs w:val="24"/>
        </w:rPr>
        <w:t xml:space="preserve"> to contact 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967252990"/>
          <w:placeholder>
            <w:docPart w:val="DefaultPlaceholder_-1854013440"/>
          </w:placeholder>
          <w:text/>
        </w:sdtPr>
        <w:sdtEndPr/>
        <w:sdtContent>
          <w:r w:rsidRPr="005764E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[print name of physician or health care practitioner</w:t>
          </w:r>
        </w:sdtContent>
      </w:sdt>
      <w:r w:rsidRPr="005764E5">
        <w:rPr>
          <w:rFonts w:eastAsia="Times New Roman" w:cstheme="minorHAnsi"/>
          <w:color w:val="333333"/>
          <w:sz w:val="24"/>
          <w:szCs w:val="24"/>
          <w:highlight w:val="yellow"/>
        </w:rPr>
        <w:t>]</w:t>
      </w:r>
      <w:r w:rsidRPr="0006126F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06126F">
        <w:rPr>
          <w:rFonts w:eastAsia="Times New Roman" w:cstheme="minorHAnsi"/>
          <w:color w:val="333333"/>
          <w:sz w:val="24"/>
          <w:szCs w:val="24"/>
        </w:rPr>
        <w:t>in order to</w:t>
      </w:r>
      <w:proofErr w:type="gramEnd"/>
      <w:r w:rsidRPr="0006126F">
        <w:rPr>
          <w:rFonts w:eastAsia="Times New Roman" w:cstheme="minorHAnsi"/>
          <w:color w:val="333333"/>
          <w:sz w:val="24"/>
          <w:szCs w:val="24"/>
        </w:rPr>
        <w:t>:</w:t>
      </w:r>
    </w:p>
    <w:p w14:paraId="0BD8628E" w14:textId="77777777" w:rsidR="0006126F" w:rsidRPr="0006126F" w:rsidRDefault="0006126F" w:rsidP="0006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Request completion of a </w:t>
      </w:r>
      <w:hyperlink r:id="rId9" w:history="1">
        <w:r w:rsidRPr="0006126F">
          <w:rPr>
            <w:rFonts w:eastAsia="Times New Roman" w:cstheme="minorHAnsi"/>
            <w:color w:val="7834BC"/>
            <w:sz w:val="24"/>
            <w:szCs w:val="24"/>
            <w:u w:val="single"/>
          </w:rPr>
          <w:t>Functional Abilities Form</w:t>
        </w:r>
      </w:hyperlink>
      <w:r w:rsidRPr="0006126F">
        <w:rPr>
          <w:rFonts w:eastAsia="Times New Roman" w:cstheme="minorHAnsi"/>
          <w:color w:val="333333"/>
          <w:sz w:val="24"/>
          <w:szCs w:val="24"/>
        </w:rPr>
        <w:t>;</w:t>
      </w:r>
    </w:p>
    <w:p w14:paraId="07499FEE" w14:textId="77777777" w:rsidR="0006126F" w:rsidRPr="0006126F" w:rsidRDefault="0006126F" w:rsidP="0006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Obtain a copy of a completed Functional Abilities Form; and/or</w:t>
      </w:r>
    </w:p>
    <w:p w14:paraId="2E8925BC" w14:textId="2ECDDD41" w:rsidR="0006126F" w:rsidRPr="0006126F" w:rsidRDefault="0006126F" w:rsidP="00061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Obtain clarification with respect to the restrictions, limitations and/or the duration of restrictions or limitations identified on a Functional Abilities Form.</w:t>
      </w:r>
    </w:p>
    <w:p w14:paraId="5E796095" w14:textId="3BA9308B" w:rsidR="0006126F" w:rsidRPr="0006126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 xml:space="preserve">No diagnosis or treatment information is to be shared with </w:t>
      </w:r>
      <w:r w:rsidRPr="005764E5">
        <w:rPr>
          <w:rFonts w:eastAsia="Times New Roman" w:cstheme="minorHAnsi"/>
          <w:color w:val="333333"/>
          <w:sz w:val="24"/>
          <w:szCs w:val="24"/>
          <w:highlight w:val="yellow"/>
        </w:rPr>
        <w:t>[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-915469064"/>
          <w:placeholder>
            <w:docPart w:val="DefaultPlaceholder_-1854013440"/>
          </w:placeholder>
        </w:sdtPr>
        <w:sdtEndPr/>
        <w:sdtContent>
          <w:r w:rsidRPr="005764E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department</w:t>
          </w:r>
        </w:sdtContent>
      </w:sdt>
      <w:r w:rsidRPr="005764E5">
        <w:rPr>
          <w:rFonts w:eastAsia="Times New Roman" w:cstheme="minorHAnsi"/>
          <w:color w:val="333333"/>
          <w:sz w:val="24"/>
          <w:szCs w:val="24"/>
          <w:highlight w:val="yellow"/>
        </w:rPr>
        <w:t>].</w:t>
      </w:r>
    </w:p>
    <w:p w14:paraId="717B1250" w14:textId="77777777" w:rsidR="0006126F" w:rsidRPr="0006126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For the purposes of developing, implementing or seeking approval of a remain-at, or return-to-work plan, and to identify any accommodation measures that may be required, my functional abilities information may be shared among:</w:t>
      </w:r>
    </w:p>
    <w:p w14:paraId="197A6D44" w14:textId="77777777" w:rsidR="0006126F" w:rsidRPr="0006126F" w:rsidRDefault="0006126F" w:rsidP="000612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my supervisor/manager; the unit/local Return to Work Committee (if applicable); the appointed disability management advisor; or authorized human resources officer, within [department]; or</w:t>
      </w:r>
    </w:p>
    <w:p w14:paraId="08BE9A41" w14:textId="77777777" w:rsidR="0006126F" w:rsidRPr="0006126F" w:rsidRDefault="0006126F" w:rsidP="000612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06126F">
        <w:rPr>
          <w:rFonts w:eastAsia="Times New Roman" w:cstheme="minorHAnsi"/>
          <w:color w:val="333333"/>
          <w:sz w:val="24"/>
          <w:szCs w:val="24"/>
        </w:rPr>
        <w:t>my insurer (occupational or non-occupational) if applicable.</w:t>
      </w:r>
    </w:p>
    <w:p w14:paraId="13306D35" w14:textId="67A040D1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 xml:space="preserve">Employee’s name: 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331804055"/>
          <w:placeholder>
            <w:docPart w:val="DefaultPlaceholder_-1854013440"/>
          </w:placeholder>
        </w:sdtPr>
        <w:sdtEndPr/>
        <w:sdtContent>
          <w:r w:rsidRPr="00A66B6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(please print)</w:t>
          </w:r>
        </w:sdtContent>
      </w:sdt>
    </w:p>
    <w:p w14:paraId="43DA4992" w14:textId="5A1CAF3E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Address: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1792927804"/>
          <w:placeholder>
            <w:docPart w:val="DefaultPlaceholder_-1854013440"/>
          </w:placeholder>
          <w:showingPlcHdr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8452C2C" w14:textId="4288993D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Home Tel: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1275051981"/>
          <w:placeholder>
            <w:docPart w:val="DefaultPlaceholder_-1854013440"/>
          </w:placeholder>
          <w:showingPlcHdr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0BC6E6D" w14:textId="79745954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Work Tel: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241950673"/>
          <w:placeholder>
            <w:docPart w:val="DefaultPlaceholder_-1854013440"/>
          </w:placeholder>
          <w:showingPlcHdr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7E5084A" w14:textId="34BD8178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Signature: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821193853"/>
          <w:placeholder>
            <w:docPart w:val="DefaultPlaceholder_-1854013440"/>
          </w:placeholder>
          <w:showingPlcHdr/>
          <w:text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87BDDAC" w14:textId="3E8C05A8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Date: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6434200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to enter a date.</w:t>
          </w:r>
        </w:sdtContent>
      </w:sdt>
    </w:p>
    <w:p w14:paraId="12F3C5CF" w14:textId="2FD5E048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 xml:space="preserve">Witness name: </w:t>
      </w:r>
      <w:sdt>
        <w:sdtPr>
          <w:rPr>
            <w:rFonts w:eastAsia="Times New Roman" w:cstheme="minorHAnsi"/>
            <w:color w:val="333333"/>
            <w:sz w:val="24"/>
            <w:szCs w:val="24"/>
            <w:highlight w:val="yellow"/>
          </w:rPr>
          <w:id w:val="1980961706"/>
          <w:placeholder>
            <w:docPart w:val="DefaultPlaceholder_-1854013440"/>
          </w:placeholder>
          <w:text/>
        </w:sdtPr>
        <w:sdtEndPr/>
        <w:sdtContent>
          <w:r w:rsidRPr="00A66B65">
            <w:rPr>
              <w:rFonts w:eastAsia="Times New Roman" w:cstheme="minorHAnsi"/>
              <w:color w:val="333333"/>
              <w:sz w:val="24"/>
              <w:szCs w:val="24"/>
              <w:highlight w:val="yellow"/>
            </w:rPr>
            <w:t>(please print)</w:t>
          </w:r>
        </w:sdtContent>
      </w:sdt>
    </w:p>
    <w:p w14:paraId="2CF86420" w14:textId="650B2D66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Address: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231751314"/>
          <w:placeholder>
            <w:docPart w:val="DefaultPlaceholder_-1854013440"/>
          </w:placeholder>
          <w:showingPlcHdr/>
          <w:text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025F5DE" w14:textId="16D84573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Home Tel: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157050333"/>
          <w:placeholder>
            <w:docPart w:val="DefaultPlaceholder_-1854013440"/>
          </w:placeholder>
          <w:showingPlcHdr/>
          <w:text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B56221C" w14:textId="773DB277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Work Tel: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434875226"/>
          <w:placeholder>
            <w:docPart w:val="DefaultPlaceholder_-1854013440"/>
          </w:placeholder>
          <w:showingPlcHdr/>
          <w:text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2676B8F" w14:textId="56F03983" w:rsidR="0006126F" w:rsidRPr="001B770F" w:rsidRDefault="0006126F" w:rsidP="0006126F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Signature: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1017768652"/>
          <w:placeholder>
            <w:docPart w:val="DefaultPlaceholder_-1854013440"/>
          </w:placeholder>
          <w:showingPlcHdr/>
          <w:text/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AEB7824" w14:textId="1B2E2126" w:rsidR="009579CD" w:rsidRPr="00A66B65" w:rsidRDefault="0006126F" w:rsidP="00A66B65">
      <w:p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</w:rPr>
      </w:pPr>
      <w:r w:rsidRPr="001B770F">
        <w:rPr>
          <w:rFonts w:eastAsia="Times New Roman" w:cstheme="minorHAnsi"/>
          <w:color w:val="333333"/>
          <w:sz w:val="24"/>
          <w:szCs w:val="24"/>
        </w:rPr>
        <w:t>Date:</w:t>
      </w:r>
      <w:r w:rsidR="001B770F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3372340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770F" w:rsidRPr="00A66B65">
            <w:rPr>
              <w:rStyle w:val="PlaceholderText"/>
              <w:highlight w:val="yellow"/>
            </w:rPr>
            <w:t>Click or tap to enter a date.</w:t>
          </w:r>
        </w:sdtContent>
      </w:sdt>
    </w:p>
    <w:sectPr w:rsidR="009579CD" w:rsidRPr="00A66B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091E" w14:textId="77777777" w:rsidR="0082478C" w:rsidRDefault="0082478C" w:rsidP="005764E5">
      <w:pPr>
        <w:spacing w:after="0" w:line="240" w:lineRule="auto"/>
      </w:pPr>
      <w:r>
        <w:separator/>
      </w:r>
    </w:p>
  </w:endnote>
  <w:endnote w:type="continuationSeparator" w:id="0">
    <w:p w14:paraId="2F2A4D76" w14:textId="77777777" w:rsidR="0082478C" w:rsidRDefault="0082478C" w:rsidP="0057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29F6" w14:textId="0516116F" w:rsidR="00A66B65" w:rsidRDefault="00A66B65" w:rsidP="00A66B65">
    <w:pPr>
      <w:pStyle w:val="Footer"/>
      <w:tabs>
        <w:tab w:val="clear" w:pos="4680"/>
        <w:tab w:val="clear" w:pos="9360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C9B9" w14:textId="77777777" w:rsidR="0082478C" w:rsidRDefault="0082478C" w:rsidP="005764E5">
      <w:pPr>
        <w:spacing w:after="0" w:line="240" w:lineRule="auto"/>
      </w:pPr>
      <w:r>
        <w:separator/>
      </w:r>
    </w:p>
  </w:footnote>
  <w:footnote w:type="continuationSeparator" w:id="0">
    <w:p w14:paraId="7950FA6D" w14:textId="77777777" w:rsidR="0082478C" w:rsidRDefault="0082478C" w:rsidP="0057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3015"/>
    <w:multiLevelType w:val="multilevel"/>
    <w:tmpl w:val="C73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B2A90"/>
    <w:multiLevelType w:val="multilevel"/>
    <w:tmpl w:val="419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zRrj3/R6dj/zgY7g3d4vm85sBiEs4hXkIq4p3aajK1C8/Lz12OQiVO4HgOGQpvPSZoUN5Rrydp+jLugiGqHfA==" w:salt="lfpTF/utj7+cRaVMunZ4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F"/>
    <w:rsid w:val="0006126F"/>
    <w:rsid w:val="001B770F"/>
    <w:rsid w:val="00221168"/>
    <w:rsid w:val="005764E5"/>
    <w:rsid w:val="00597C3D"/>
    <w:rsid w:val="005F229A"/>
    <w:rsid w:val="00720E09"/>
    <w:rsid w:val="0082478C"/>
    <w:rsid w:val="009579CD"/>
    <w:rsid w:val="009F63D8"/>
    <w:rsid w:val="00A66B65"/>
    <w:rsid w:val="00AF5A73"/>
    <w:rsid w:val="00B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280D74"/>
  <w15:chartTrackingRefBased/>
  <w15:docId w15:val="{8C69CFBD-B176-408B-BF99-CFDD914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126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77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E5"/>
  </w:style>
  <w:style w:type="paragraph" w:styleId="Footer">
    <w:name w:val="footer"/>
    <w:basedOn w:val="Normal"/>
    <w:link w:val="FooterChar"/>
    <w:uiPriority w:val="99"/>
    <w:unhideWhenUsed/>
    <w:rsid w:val="00576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government/publicservice/wellness-inclusion-diversity-public-service/health-wellness-public-servants/disability-management/functional-abilities-form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448C-B343-4F72-932A-E1D3B97E578B}"/>
      </w:docPartPr>
      <w:docPartBody>
        <w:p w:rsidR="007C262D" w:rsidRDefault="0069790D">
          <w:r w:rsidRPr="00966E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495C-29FC-4533-BE8B-A92A5E903C1B}"/>
      </w:docPartPr>
      <w:docPartBody>
        <w:p w:rsidR="007C262D" w:rsidRDefault="0069790D">
          <w:r w:rsidRPr="00966E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0D"/>
    <w:rsid w:val="0069790D"/>
    <w:rsid w:val="00704146"/>
    <w:rsid w:val="007C262D"/>
    <w:rsid w:val="00E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9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A690-9DDB-40C5-BE25-7A15AE4C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Stephens</dc:creator>
  <cp:keywords/>
  <dc:description/>
  <cp:lastModifiedBy>Amy Deatsman</cp:lastModifiedBy>
  <cp:revision>2</cp:revision>
  <cp:lastPrinted>2020-04-03T20:16:00Z</cp:lastPrinted>
  <dcterms:created xsi:type="dcterms:W3CDTF">2020-04-21T16:55:00Z</dcterms:created>
  <dcterms:modified xsi:type="dcterms:W3CDTF">2020-04-21T16:55:00Z</dcterms:modified>
</cp:coreProperties>
</file>